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73E" w:rsidRPr="00CE6292" w:rsidRDefault="00313F62" w:rsidP="0045773E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b/>
          <w:bCs/>
          <w:color w:val="403152" w:themeColor="accent4" w:themeShade="80"/>
          <w:sz w:val="28"/>
          <w:szCs w:val="28"/>
        </w:rPr>
        <w:t>Тема: Покадровая анимация. Временная шкала.</w:t>
      </w:r>
      <w:r w:rsidR="0045773E" w:rsidRPr="00CE6292">
        <w:rPr>
          <w:b/>
          <w:bCs/>
          <w:color w:val="403152" w:themeColor="accent4" w:themeShade="80"/>
          <w:sz w:val="28"/>
          <w:szCs w:val="28"/>
        </w:rPr>
        <w:t xml:space="preserve"> 8 класс</w:t>
      </w:r>
    </w:p>
    <w:p w:rsidR="00192044" w:rsidRPr="00CE6292" w:rsidRDefault="00192044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Цель урока</w:t>
      </w:r>
    </w:p>
    <w:p w:rsidR="00192044" w:rsidRPr="00CE6292" w:rsidRDefault="00192044" w:rsidP="00B1697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</w:rPr>
        <w:t xml:space="preserve"> Рассмотреть </w:t>
      </w:r>
      <w:r w:rsidR="00B560D2" w:rsidRPr="00CE6292">
        <w:rPr>
          <w:color w:val="403152" w:themeColor="accent4" w:themeShade="80"/>
          <w:sz w:val="28"/>
          <w:szCs w:val="28"/>
        </w:rPr>
        <w:t>понятие мультипликации (анимации)</w:t>
      </w:r>
      <w:r w:rsidRPr="00CE6292">
        <w:rPr>
          <w:color w:val="403152" w:themeColor="accent4" w:themeShade="80"/>
          <w:sz w:val="28"/>
          <w:szCs w:val="28"/>
        </w:rPr>
        <w:t xml:space="preserve">, основные принципы создания </w:t>
      </w:r>
      <w:proofErr w:type="spellStart"/>
      <w:r w:rsidRPr="00CE6292">
        <w:rPr>
          <w:color w:val="403152" w:themeColor="accent4" w:themeShade="80"/>
          <w:sz w:val="28"/>
          <w:szCs w:val="28"/>
        </w:rPr>
        <w:t>покадровой</w:t>
      </w:r>
      <w:proofErr w:type="spellEnd"/>
      <w:r w:rsidRPr="00CE6292">
        <w:rPr>
          <w:color w:val="403152" w:themeColor="accent4" w:themeShade="80"/>
          <w:sz w:val="28"/>
          <w:szCs w:val="28"/>
        </w:rPr>
        <w:t xml:space="preserve"> анимации</w:t>
      </w:r>
      <w:r w:rsidR="00B560D2" w:rsidRPr="00CE6292">
        <w:rPr>
          <w:color w:val="403152" w:themeColor="accent4" w:themeShade="80"/>
          <w:sz w:val="28"/>
          <w:szCs w:val="28"/>
        </w:rPr>
        <w:t xml:space="preserve">. Познакомиться </w:t>
      </w:r>
      <w:r w:rsidRPr="00CE6292">
        <w:rPr>
          <w:color w:val="403152" w:themeColor="accent4" w:themeShade="80"/>
          <w:sz w:val="28"/>
          <w:szCs w:val="28"/>
        </w:rPr>
        <w:t xml:space="preserve"> со шкалой времени</w:t>
      </w:r>
    </w:p>
    <w:p w:rsidR="00192044" w:rsidRPr="00CE6292" w:rsidRDefault="00192044" w:rsidP="00B1697D">
      <w:pPr>
        <w:numPr>
          <w:ilvl w:val="0"/>
          <w:numId w:val="13"/>
        </w:numPr>
        <w:spacing w:after="0" w:line="240" w:lineRule="auto"/>
        <w:ind w:left="0" w:right="30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Формирова</w:t>
      </w:r>
      <w:r w:rsidR="00B560D2"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ть</w:t>
      </w:r>
      <w:r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умени</w:t>
      </w:r>
      <w:r w:rsidR="00B560D2"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я</w:t>
      </w:r>
      <w:r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создавать </w:t>
      </w:r>
      <w:proofErr w:type="spellStart"/>
      <w:r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покадровую</w:t>
      </w:r>
      <w:proofErr w:type="spellEnd"/>
      <w:r w:rsidRPr="00CE6292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анимацию</w:t>
      </w:r>
      <w:r w:rsidR="00B560D2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,</w:t>
      </w:r>
      <w:r w:rsidR="00B1697D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разви</w:t>
      </w:r>
      <w:r w:rsidR="00B560D2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вать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представлени</w:t>
      </w:r>
      <w:r w:rsidR="00B560D2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е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о принципах создания мультфильма;</w:t>
      </w:r>
    </w:p>
    <w:p w:rsidR="00192044" w:rsidRPr="00CE6292" w:rsidRDefault="00192044" w:rsidP="00B1697D">
      <w:pPr>
        <w:numPr>
          <w:ilvl w:val="0"/>
          <w:numId w:val="13"/>
        </w:numPr>
        <w:spacing w:after="0" w:line="240" w:lineRule="auto"/>
        <w:ind w:left="0" w:right="30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воспитывать у учащихся гармоничное восприятие компьютерных технологий;</w:t>
      </w:r>
    </w:p>
    <w:p w:rsidR="00192044" w:rsidRPr="00CE6292" w:rsidRDefault="00192044" w:rsidP="00B1697D">
      <w:pPr>
        <w:numPr>
          <w:ilvl w:val="0"/>
          <w:numId w:val="13"/>
        </w:numPr>
        <w:spacing w:after="0" w:line="240" w:lineRule="auto"/>
        <w:ind w:left="0" w:right="30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воспитывать интерес к творческой и исследовательской работе.</w:t>
      </w:r>
    </w:p>
    <w:p w:rsidR="00192044" w:rsidRPr="00CE6292" w:rsidRDefault="00192044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b/>
          <w:bCs/>
          <w:color w:val="403152" w:themeColor="accent4" w:themeShade="80"/>
          <w:sz w:val="28"/>
          <w:szCs w:val="28"/>
        </w:rPr>
        <w:t>Тип учебного занятия:</w:t>
      </w:r>
      <w:r w:rsidRPr="00CE6292">
        <w:rPr>
          <w:color w:val="403152" w:themeColor="accent4" w:themeShade="80"/>
          <w:sz w:val="28"/>
          <w:szCs w:val="28"/>
        </w:rPr>
        <w:t> комбинированный урок.</w:t>
      </w:r>
    </w:p>
    <w:p w:rsidR="00192044" w:rsidRPr="00CE6292" w:rsidRDefault="00192044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  <w:u w:val="single"/>
        </w:rPr>
        <w:t>Учащиеся должны знать</w:t>
      </w:r>
      <w:r w:rsidRPr="00CE6292">
        <w:rPr>
          <w:color w:val="403152" w:themeColor="accent4" w:themeShade="80"/>
          <w:sz w:val="28"/>
          <w:szCs w:val="28"/>
        </w:rPr>
        <w:t xml:space="preserve">: </w:t>
      </w:r>
      <w:r w:rsidR="0045773E" w:rsidRPr="00CE6292">
        <w:rPr>
          <w:color w:val="403152" w:themeColor="accent4" w:themeShade="80"/>
          <w:sz w:val="28"/>
          <w:szCs w:val="28"/>
        </w:rPr>
        <w:t xml:space="preserve">понятие </w:t>
      </w:r>
      <w:proofErr w:type="spellStart"/>
      <w:r w:rsidR="0045773E" w:rsidRPr="00CE6292">
        <w:rPr>
          <w:color w:val="403152" w:themeColor="accent4" w:themeShade="80"/>
          <w:sz w:val="28"/>
          <w:szCs w:val="28"/>
        </w:rPr>
        <w:t>покадровой</w:t>
      </w:r>
      <w:proofErr w:type="spellEnd"/>
      <w:r w:rsidR="0045773E" w:rsidRPr="00CE6292">
        <w:rPr>
          <w:color w:val="403152" w:themeColor="accent4" w:themeShade="80"/>
          <w:sz w:val="28"/>
          <w:szCs w:val="28"/>
        </w:rPr>
        <w:t xml:space="preserve"> анимации</w:t>
      </w:r>
      <w:proofErr w:type="gramStart"/>
      <w:r w:rsidR="0045773E" w:rsidRPr="00CE6292">
        <w:rPr>
          <w:color w:val="403152" w:themeColor="accent4" w:themeShade="80"/>
          <w:sz w:val="28"/>
          <w:szCs w:val="28"/>
        </w:rPr>
        <w:t xml:space="preserve"> ,</w:t>
      </w:r>
      <w:proofErr w:type="gramEnd"/>
      <w:r w:rsidR="0045773E" w:rsidRPr="00CE6292">
        <w:rPr>
          <w:color w:val="403152" w:themeColor="accent4" w:themeShade="80"/>
          <w:sz w:val="28"/>
          <w:szCs w:val="28"/>
        </w:rPr>
        <w:t xml:space="preserve"> </w:t>
      </w:r>
      <w:r w:rsidRPr="00CE6292">
        <w:rPr>
          <w:color w:val="403152" w:themeColor="accent4" w:themeShade="80"/>
          <w:sz w:val="28"/>
          <w:szCs w:val="28"/>
        </w:rPr>
        <w:t>типы кадров.</w:t>
      </w:r>
    </w:p>
    <w:p w:rsidR="00192044" w:rsidRPr="00CE6292" w:rsidRDefault="00192044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  <w:u w:val="single"/>
        </w:rPr>
        <w:t>Учащиеся должны уметь</w:t>
      </w:r>
      <w:r w:rsidRPr="00CE6292">
        <w:rPr>
          <w:color w:val="403152" w:themeColor="accent4" w:themeShade="80"/>
          <w:sz w:val="28"/>
          <w:szCs w:val="28"/>
        </w:rPr>
        <w:t xml:space="preserve">: создавать </w:t>
      </w:r>
      <w:proofErr w:type="spellStart"/>
      <w:r w:rsidRPr="00CE6292">
        <w:rPr>
          <w:color w:val="403152" w:themeColor="accent4" w:themeShade="80"/>
          <w:sz w:val="28"/>
          <w:szCs w:val="28"/>
        </w:rPr>
        <w:t>покадровую</w:t>
      </w:r>
      <w:proofErr w:type="spellEnd"/>
      <w:r w:rsidRPr="00CE6292">
        <w:rPr>
          <w:color w:val="403152" w:themeColor="accent4" w:themeShade="80"/>
          <w:sz w:val="28"/>
          <w:szCs w:val="28"/>
        </w:rPr>
        <w:t xml:space="preserve"> анимацию</w:t>
      </w:r>
      <w:r w:rsidR="0045773E" w:rsidRPr="00CE6292">
        <w:rPr>
          <w:color w:val="403152" w:themeColor="accent4" w:themeShade="80"/>
          <w:sz w:val="28"/>
          <w:szCs w:val="28"/>
        </w:rPr>
        <w:t>,  применять на практике п</w:t>
      </w:r>
      <w:r w:rsidR="0045773E" w:rsidRPr="00CE6292">
        <w:rPr>
          <w:color w:val="403152" w:themeColor="accent4" w:themeShade="80"/>
          <w:sz w:val="28"/>
          <w:szCs w:val="28"/>
        </w:rPr>
        <w:t>о</w:t>
      </w:r>
      <w:r w:rsidR="0045773E" w:rsidRPr="00CE6292">
        <w:rPr>
          <w:color w:val="403152" w:themeColor="accent4" w:themeShade="80"/>
          <w:sz w:val="28"/>
          <w:szCs w:val="28"/>
        </w:rPr>
        <w:t>лученные знания.</w:t>
      </w:r>
    </w:p>
    <w:p w:rsidR="00192044" w:rsidRPr="00CE6292" w:rsidRDefault="00192044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b/>
          <w:bCs/>
          <w:color w:val="403152" w:themeColor="accent4" w:themeShade="80"/>
          <w:sz w:val="28"/>
          <w:szCs w:val="28"/>
        </w:rPr>
        <w:t>Программное и методическое обеспечение учебного занятия:</w:t>
      </w:r>
    </w:p>
    <w:p w:rsidR="00192044" w:rsidRPr="00CE6292" w:rsidRDefault="00192044" w:rsidP="00B1697D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</w:rPr>
        <w:t xml:space="preserve">редактор </w:t>
      </w:r>
      <w:proofErr w:type="spellStart"/>
      <w:r w:rsidRPr="00CE6292">
        <w:rPr>
          <w:color w:val="403152" w:themeColor="accent4" w:themeShade="80"/>
          <w:sz w:val="28"/>
          <w:szCs w:val="28"/>
        </w:rPr>
        <w:t>Macromedia</w:t>
      </w:r>
      <w:proofErr w:type="spellEnd"/>
      <w:r w:rsidRPr="00CE6292">
        <w:rPr>
          <w:color w:val="403152" w:themeColor="accent4" w:themeShade="80"/>
          <w:sz w:val="28"/>
          <w:szCs w:val="28"/>
        </w:rPr>
        <w:t xml:space="preserve"> </w:t>
      </w:r>
      <w:proofErr w:type="spellStart"/>
      <w:r w:rsidRPr="00CE6292">
        <w:rPr>
          <w:color w:val="403152" w:themeColor="accent4" w:themeShade="80"/>
          <w:sz w:val="28"/>
          <w:szCs w:val="28"/>
        </w:rPr>
        <w:t>Flash</w:t>
      </w:r>
      <w:proofErr w:type="spellEnd"/>
      <w:r w:rsidRPr="00CE6292">
        <w:rPr>
          <w:color w:val="403152" w:themeColor="accent4" w:themeShade="80"/>
          <w:sz w:val="28"/>
          <w:szCs w:val="28"/>
        </w:rPr>
        <w:t>;</w:t>
      </w:r>
    </w:p>
    <w:p w:rsidR="00192044" w:rsidRPr="00CE6292" w:rsidRDefault="00192044" w:rsidP="00B1697D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</w:rPr>
        <w:t>учебное пособие «Информатика.8 класс».</w:t>
      </w:r>
    </w:p>
    <w:p w:rsidR="00192044" w:rsidRPr="00CE6292" w:rsidRDefault="00192044" w:rsidP="00B1697D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</w:rPr>
        <w:t>Презентация «Покадровая анимация. Временная шкала»</w:t>
      </w:r>
    </w:p>
    <w:p w:rsidR="00B1697D" w:rsidRPr="00CE6292" w:rsidRDefault="00192044" w:rsidP="0045773E">
      <w:pPr>
        <w:pStyle w:val="a4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</w:rPr>
        <w:t>Наглядные пособия и дидактический материал</w:t>
      </w:r>
    </w:p>
    <w:p w:rsidR="00192044" w:rsidRPr="00CE6292" w:rsidRDefault="00192044" w:rsidP="00B1697D">
      <w:pPr>
        <w:pStyle w:val="a4"/>
        <w:shd w:val="clear" w:color="auto" w:fill="FFFFFF"/>
        <w:spacing w:before="0" w:beforeAutospacing="0" w:after="0" w:afterAutospacing="0"/>
        <w:jc w:val="center"/>
        <w:rPr>
          <w:color w:val="403152" w:themeColor="accent4" w:themeShade="80"/>
          <w:sz w:val="28"/>
          <w:szCs w:val="28"/>
        </w:rPr>
      </w:pPr>
      <w:r w:rsidRPr="00CE6292">
        <w:rPr>
          <w:b/>
          <w:bCs/>
          <w:color w:val="403152" w:themeColor="accent4" w:themeShade="80"/>
          <w:sz w:val="28"/>
          <w:szCs w:val="28"/>
        </w:rPr>
        <w:t>Ход учебного занятия</w:t>
      </w:r>
    </w:p>
    <w:tbl>
      <w:tblPr>
        <w:tblStyle w:val="a3"/>
        <w:tblW w:w="0" w:type="auto"/>
        <w:tblLayout w:type="fixed"/>
        <w:tblLook w:val="04A0"/>
      </w:tblPr>
      <w:tblGrid>
        <w:gridCol w:w="3227"/>
        <w:gridCol w:w="7761"/>
      </w:tblGrid>
      <w:tr w:rsidR="00B1697D" w:rsidRPr="00CE6292" w:rsidTr="00CA27C9">
        <w:trPr>
          <w:trHeight w:val="953"/>
        </w:trPr>
        <w:tc>
          <w:tcPr>
            <w:tcW w:w="3227" w:type="dxa"/>
          </w:tcPr>
          <w:p w:rsidR="00B1697D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4830" w:dyaOrig="2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50.25pt" o:ole="">
                  <v:imagedata r:id="rId5" o:title=""/>
                </v:shape>
                <o:OLEObject Type="Embed" ProgID="PBrush" ShapeID="_x0000_i1025" DrawAspect="Content" ObjectID="_1603654783" r:id="rId6"/>
              </w:object>
            </w:r>
          </w:p>
        </w:tc>
        <w:tc>
          <w:tcPr>
            <w:tcW w:w="7761" w:type="dxa"/>
          </w:tcPr>
          <w:p w:rsidR="00B1697D" w:rsidRPr="00CE6292" w:rsidRDefault="00B1697D" w:rsidP="00B169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1. Организационно-мотивационный этап</w:t>
            </w:r>
          </w:p>
          <w:p w:rsidR="00B1697D" w:rsidRPr="00CE6292" w:rsidRDefault="00B1697D" w:rsidP="00B1697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а) Записывается на доске и в конспектах дата и тема урока.</w:t>
            </w:r>
          </w:p>
          <w:p w:rsidR="00B1697D" w:rsidRPr="00CE6292" w:rsidRDefault="00B1697D" w:rsidP="00CA27C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б) Учащиеся знакомятся с задачами урока.</w:t>
            </w:r>
          </w:p>
        </w:tc>
      </w:tr>
      <w:tr w:rsidR="00B1697D" w:rsidRPr="00CE6292" w:rsidTr="00CA27C9">
        <w:trPr>
          <w:trHeight w:val="1916"/>
        </w:trPr>
        <w:tc>
          <w:tcPr>
            <w:tcW w:w="3227" w:type="dxa"/>
          </w:tcPr>
          <w:p w:rsidR="00B1697D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4290" w:dyaOrig="2670">
                <v:shape id="_x0000_i1026" type="#_x0000_t75" style="width:139.5pt;height:99pt" o:ole="">
                  <v:imagedata r:id="rId7" o:title=""/>
                </v:shape>
                <o:OLEObject Type="Embed" ProgID="PBrush" ShapeID="_x0000_i1026" DrawAspect="Content" ObjectID="_1603654784" r:id="rId8"/>
              </w:object>
            </w:r>
          </w:p>
        </w:tc>
        <w:tc>
          <w:tcPr>
            <w:tcW w:w="7761" w:type="dxa"/>
          </w:tcPr>
          <w:p w:rsidR="00233221" w:rsidRPr="00CE6292" w:rsidRDefault="00233221" w:rsidP="0023322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 xml:space="preserve">2. </w:t>
            </w:r>
            <w:r w:rsidRPr="00CE6292">
              <w:rPr>
                <w:b/>
                <w:color w:val="403152" w:themeColor="accent4" w:themeShade="80"/>
                <w:sz w:val="28"/>
                <w:szCs w:val="28"/>
              </w:rPr>
              <w:t>Актуализация знаний</w:t>
            </w:r>
            <w:proofErr w:type="gramStart"/>
            <w:r w:rsidRPr="00CE6292">
              <w:rPr>
                <w:b/>
                <w:color w:val="403152" w:themeColor="accent4" w:themeShade="80"/>
                <w:sz w:val="28"/>
                <w:szCs w:val="28"/>
              </w:rPr>
              <w:t>.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(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р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>епродуктивный метод обучения, фронтальная форма работы)</w:t>
            </w:r>
          </w:p>
          <w:p w:rsidR="00233221" w:rsidRPr="00CE6292" w:rsidRDefault="00233221" w:rsidP="00233221">
            <w:pPr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</w:pP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Давайте вспомним основные понятия и принципы работы в векторном графическом редакторе </w:t>
            </w:r>
            <w:proofErr w:type="spellStart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MacromediaFlash</w:t>
            </w:r>
            <w:proofErr w:type="spellEnd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.</w:t>
            </w:r>
          </w:p>
          <w:p w:rsidR="00B1697D" w:rsidRPr="00CE6292" w:rsidRDefault="00B1697D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</w:p>
        </w:tc>
      </w:tr>
      <w:tr w:rsidR="00B1697D" w:rsidRPr="00CE6292" w:rsidTr="00CA27C9">
        <w:tc>
          <w:tcPr>
            <w:tcW w:w="3227" w:type="dxa"/>
          </w:tcPr>
          <w:p w:rsidR="00B1697D" w:rsidRPr="00CE6292" w:rsidRDefault="0045773E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4440" w:dyaOrig="2715">
                <v:shape id="_x0000_i1027" type="#_x0000_t75" style="width:142.5pt;height:99pt" o:ole="">
                  <v:imagedata r:id="rId9" o:title=""/>
                </v:shape>
                <o:OLEObject Type="Embed" ProgID="PBrush" ShapeID="_x0000_i1027" DrawAspect="Content" ObjectID="_1603654785" r:id="rId10"/>
              </w:object>
            </w:r>
          </w:p>
        </w:tc>
        <w:tc>
          <w:tcPr>
            <w:tcW w:w="7761" w:type="dxa"/>
          </w:tcPr>
          <w:p w:rsidR="00233221" w:rsidRPr="00CE6292" w:rsidRDefault="00233221" w:rsidP="0023322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3. Изучение нового материала 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(</w:t>
            </w:r>
            <w:r w:rsidRPr="00CE6292">
              <w:rPr>
                <w:color w:val="403152" w:themeColor="accent4" w:themeShade="80"/>
              </w:rPr>
              <w:t>объяснительно-иллюстративный метод обучения, фронтальная форма работы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)</w:t>
            </w:r>
          </w:p>
          <w:p w:rsidR="00534A44" w:rsidRPr="00CE6292" w:rsidRDefault="00534A44" w:rsidP="00534A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На предыдущих уроках мы рассматривали </w:t>
            </w:r>
            <w:proofErr w:type="spellStart"/>
            <w:r w:rsidRPr="00CE6292">
              <w:rPr>
                <w:color w:val="403152" w:themeColor="accent4" w:themeShade="80"/>
                <w:sz w:val="28"/>
                <w:szCs w:val="28"/>
              </w:rPr>
              <w:t>Flash</w:t>
            </w:r>
            <w:proofErr w:type="spell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как векто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р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ный графический редактор. Однако его главное назначение состоит в создании анимации, которые могут содержать зв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у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ковое сопровождение, видеофрагменты и интерактивные эле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softHyphen/>
              <w:t>менты.</w:t>
            </w:r>
          </w:p>
          <w:p w:rsidR="0045773E" w:rsidRPr="00CE6292" w:rsidRDefault="00534A44" w:rsidP="00534A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В настоящее время Flash-анимация превратилась в мощную объектно-ориентированную технологию</w:t>
            </w:r>
            <w:r w:rsidR="0045773E" w:rsidRPr="00CE6292">
              <w:rPr>
                <w:color w:val="403152" w:themeColor="accent4" w:themeShade="80"/>
                <w:sz w:val="28"/>
                <w:szCs w:val="28"/>
              </w:rPr>
              <w:t xml:space="preserve">. </w:t>
            </w:r>
          </w:p>
          <w:p w:rsidR="00B1697D" w:rsidRPr="00CE6292" w:rsidRDefault="00534A44" w:rsidP="0045773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С помощью этой тех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softHyphen/>
              <w:t>нологии сегодня создаются рекламные ролики, фильмы, мультимедийные приложения, модели, инт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е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рактивные Web-страницы и даже игры.</w:t>
            </w:r>
          </w:p>
        </w:tc>
      </w:tr>
      <w:tr w:rsidR="00B1697D" w:rsidRPr="00CE6292" w:rsidTr="00CA27C9">
        <w:tc>
          <w:tcPr>
            <w:tcW w:w="3227" w:type="dxa"/>
          </w:tcPr>
          <w:p w:rsidR="00B1697D" w:rsidRPr="00CE6292" w:rsidRDefault="0045773E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3930" w:dyaOrig="2730">
                <v:shape id="_x0000_i1028" type="#_x0000_t75" style="width:118.5pt;height:60pt" o:ole="">
                  <v:imagedata r:id="rId11" o:title=""/>
                </v:shape>
                <o:OLEObject Type="Embed" ProgID="PBrush" ShapeID="_x0000_i1028" DrawAspect="Content" ObjectID="_1603654786" r:id="rId12"/>
              </w:object>
            </w:r>
          </w:p>
        </w:tc>
        <w:tc>
          <w:tcPr>
            <w:tcW w:w="7761" w:type="dxa"/>
          </w:tcPr>
          <w:p w:rsidR="00534A44" w:rsidRPr="00CE6292" w:rsidRDefault="00534A44" w:rsidP="00534A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</w:pP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Зачинателем графической мультипликации является францу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з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ский </w:t>
            </w:r>
            <w:r w:rsidRPr="00CE6292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  <w:lang w:eastAsia="ru-RU"/>
              </w:rPr>
              <w:t>художник-карикатурист Э</w:t>
            </w:r>
            <w:r w:rsidR="006162D4" w:rsidRPr="00CE6292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  <w:lang w:eastAsia="ru-RU"/>
              </w:rPr>
              <w:t xml:space="preserve">миль </w:t>
            </w:r>
            <w:r w:rsidRPr="00CE6292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  <w:lang w:eastAsia="ru-RU"/>
              </w:rPr>
              <w:t> Коль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. </w:t>
            </w:r>
          </w:p>
          <w:p w:rsidR="00B1697D" w:rsidRPr="00CE6292" w:rsidRDefault="00B1697D" w:rsidP="00534A44">
            <w:pPr>
              <w:spacing w:after="100" w:afterAutospacing="1"/>
              <w:jc w:val="both"/>
              <w:rPr>
                <w:rFonts w:ascii="Times New Roman" w:hAnsi="Times New Roman" w:cs="Times New Roman"/>
                <w:color w:val="403152" w:themeColor="accent4" w:themeShade="80"/>
                <w:sz w:val="28"/>
                <w:szCs w:val="28"/>
              </w:rPr>
            </w:pPr>
          </w:p>
        </w:tc>
      </w:tr>
      <w:tr w:rsidR="00B1697D" w:rsidRPr="00CE6292" w:rsidTr="00CA27C9">
        <w:tc>
          <w:tcPr>
            <w:tcW w:w="3227" w:type="dxa"/>
          </w:tcPr>
          <w:p w:rsidR="00B1697D" w:rsidRPr="00CE6292" w:rsidRDefault="0045773E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4080" w:dyaOrig="2685">
                <v:shape id="_x0000_i1029" type="#_x0000_t75" style="width:118.5pt;height:63pt" o:ole="">
                  <v:imagedata r:id="rId13" o:title=""/>
                </v:shape>
                <o:OLEObject Type="Embed" ProgID="PBrush" ShapeID="_x0000_i1029" DrawAspect="Content" ObjectID="_1603654787" r:id="rId14"/>
              </w:object>
            </w:r>
          </w:p>
        </w:tc>
        <w:tc>
          <w:tcPr>
            <w:tcW w:w="7761" w:type="dxa"/>
          </w:tcPr>
          <w:p w:rsidR="00B1697D" w:rsidRPr="00CE6292" w:rsidRDefault="00534A44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В 1908 году во Франции был выпущен первый рисованный мультфильм. Первые объёмные мультфильмы были поставл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е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ны в России в 1911—1913 году режиссёром </w:t>
            </w:r>
            <w:proofErr w:type="spellStart"/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Старевичем</w:t>
            </w:r>
            <w:proofErr w:type="spellEnd"/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 xml:space="preserve"> Владиславом Александровичем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.</w:t>
            </w:r>
          </w:p>
        </w:tc>
      </w:tr>
      <w:tr w:rsidR="00B1697D" w:rsidRPr="00CE6292" w:rsidTr="00CA27C9">
        <w:tc>
          <w:tcPr>
            <w:tcW w:w="3227" w:type="dxa"/>
          </w:tcPr>
          <w:p w:rsidR="00B1697D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4200" w:dyaOrig="2640">
                <v:shape id="_x0000_i1030" type="#_x0000_t75" style="width:147.75pt;height:105.75pt" o:ole="">
                  <v:imagedata r:id="rId15" o:title=""/>
                </v:shape>
                <o:OLEObject Type="Embed" ProgID="PBrush" ShapeID="_x0000_i1030" DrawAspect="Content" ObjectID="_1603654788" r:id="rId16"/>
              </w:object>
            </w:r>
          </w:p>
        </w:tc>
        <w:tc>
          <w:tcPr>
            <w:tcW w:w="7761" w:type="dxa"/>
          </w:tcPr>
          <w:p w:rsidR="00B1697D" w:rsidRPr="00CE6292" w:rsidRDefault="00534A44" w:rsidP="004B58F2">
            <w:pPr>
              <w:spacing w:after="100" w:afterAutospacing="1"/>
              <w:jc w:val="both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</w:rPr>
            </w:pP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Большое влияние на развитие мультипликационного кино оказало тво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р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чество американского режиссёра </w:t>
            </w:r>
            <w:r w:rsidRPr="00CE6292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4"/>
                <w:szCs w:val="24"/>
                <w:lang w:eastAsia="ru-RU"/>
              </w:rPr>
              <w:t>Уолта Диснея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 xml:space="preserve">. В 1928 году в серии мультфильмов «Пароходик </w:t>
            </w:r>
            <w:proofErr w:type="spellStart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Вилли</w:t>
            </w:r>
            <w:proofErr w:type="spellEnd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 xml:space="preserve">» Дисней впервые использует звук и включает в игру просто потрясающий персонаж — забавного мышонка с большими ушами и </w:t>
            </w:r>
            <w:proofErr w:type="gramStart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нахальной</w:t>
            </w:r>
            <w:proofErr w:type="gramEnd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 xml:space="preserve"> мордашкой. Успех оказался ошеломля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ю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щим — этот мультфильм создал имя режиссёру и положил начало тр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и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умфальному шествию Микки-Мауса (так сократили имя главного перс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>о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4"/>
                <w:szCs w:val="24"/>
                <w:lang w:eastAsia="ru-RU"/>
              </w:rPr>
              <w:t xml:space="preserve">нажа) по экранам всего мира. В 1932 году за создание этого персонажа Дисней удостоился «Оскара». </w:t>
            </w:r>
          </w:p>
        </w:tc>
      </w:tr>
      <w:tr w:rsidR="00D27468" w:rsidRPr="00CE6292" w:rsidTr="00CA27C9">
        <w:tc>
          <w:tcPr>
            <w:tcW w:w="3227" w:type="dxa"/>
          </w:tcPr>
          <w:p w:rsidR="00D27468" w:rsidRPr="00CE6292" w:rsidRDefault="00D27468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noProof/>
                <w:color w:val="403152" w:themeColor="accent4" w:themeShade="80"/>
              </w:rPr>
              <w:drawing>
                <wp:inline distT="0" distB="0" distL="0" distR="0">
                  <wp:extent cx="1600200" cy="1219200"/>
                  <wp:effectExtent l="19050" t="0" r="0" b="0"/>
                  <wp:docPr id="8" name="Рисунок 1" descr="https://kassa.rambler.ru/s/StaticContent/P/Img/1709/13/170913112918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2" descr="https://kassa.rambler.ru/s/StaticContent/P/Img/1709/13/170913112918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4258" t="23043" r="14274" b="23653"/>
                          <a:stretch/>
                        </pic:blipFill>
                        <pic:spPr bwMode="auto">
                          <a:xfrm>
                            <a:off x="0" y="0"/>
                            <a:ext cx="1604553" cy="122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D27468" w:rsidRPr="00CE6292" w:rsidRDefault="00D27468" w:rsidP="00E33F4C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t>В 1936 году на базе различных мастерских в Москве была создана ст</w:t>
            </w:r>
            <w:r w:rsidRPr="00CE6292">
              <w:rPr>
                <w:color w:val="403152" w:themeColor="accent4" w:themeShade="80"/>
              </w:rPr>
              <w:t>у</w:t>
            </w:r>
            <w:r w:rsidRPr="00CE6292">
              <w:rPr>
                <w:color w:val="403152" w:themeColor="accent4" w:themeShade="80"/>
              </w:rPr>
              <w:t>дия мультипликационных фильмов — «</w:t>
            </w:r>
            <w:proofErr w:type="spellStart"/>
            <w:r w:rsidRPr="00CE6292">
              <w:rPr>
                <w:b/>
                <w:bCs/>
                <w:color w:val="403152" w:themeColor="accent4" w:themeShade="80"/>
              </w:rPr>
              <w:t>Союзмультфильм</w:t>
            </w:r>
            <w:proofErr w:type="spellEnd"/>
            <w:r w:rsidRPr="00CE6292">
              <w:rPr>
                <w:color w:val="403152" w:themeColor="accent4" w:themeShade="80"/>
              </w:rPr>
              <w:t xml:space="preserve">». Именно здесь получили путёвку в жизнь </w:t>
            </w:r>
            <w:r w:rsidR="00985045" w:rsidRPr="00CE6292">
              <w:rPr>
                <w:color w:val="403152" w:themeColor="accent4" w:themeShade="80"/>
              </w:rPr>
              <w:t xml:space="preserve">многие </w:t>
            </w:r>
            <w:r w:rsidRPr="00CE6292">
              <w:rPr>
                <w:color w:val="403152" w:themeColor="accent4" w:themeShade="80"/>
              </w:rPr>
              <w:t xml:space="preserve"> замечательные мультфильмы </w:t>
            </w:r>
          </w:p>
          <w:p w:rsidR="00D27468" w:rsidRPr="00CE6292" w:rsidRDefault="00D27468" w:rsidP="00E33F4C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t>В связи с эти нельзя не вспомнить несколько имён сыгравших огромную роль в развитии советской мультипликации. Низкий п</w:t>
            </w:r>
            <w:r w:rsidRPr="00CE6292">
              <w:rPr>
                <w:color w:val="403152" w:themeColor="accent4" w:themeShade="80"/>
              </w:rPr>
              <w:t>о</w:t>
            </w:r>
            <w:r w:rsidRPr="00CE6292">
              <w:rPr>
                <w:color w:val="403152" w:themeColor="accent4" w:themeShade="80"/>
              </w:rPr>
              <w:t>клон </w:t>
            </w:r>
            <w:proofErr w:type="spellStart"/>
            <w:r w:rsidRPr="00CE6292">
              <w:rPr>
                <w:b/>
                <w:bCs/>
                <w:color w:val="403152" w:themeColor="accent4" w:themeShade="80"/>
              </w:rPr>
              <w:t>Котёночкину</w:t>
            </w:r>
            <w:proofErr w:type="spellEnd"/>
            <w:r w:rsidRPr="00CE6292">
              <w:rPr>
                <w:b/>
                <w:bCs/>
                <w:color w:val="403152" w:themeColor="accent4" w:themeShade="80"/>
              </w:rPr>
              <w:t xml:space="preserve"> Вячеславу Михайловичу</w:t>
            </w:r>
            <w:r w:rsidRPr="00CE6292">
              <w:rPr>
                <w:color w:val="403152" w:themeColor="accent4" w:themeShade="80"/>
              </w:rPr>
              <w:t xml:space="preserve">— </w:t>
            </w:r>
            <w:proofErr w:type="gramStart"/>
            <w:r w:rsidRPr="00CE6292">
              <w:rPr>
                <w:color w:val="403152" w:themeColor="accent4" w:themeShade="80"/>
              </w:rPr>
              <w:t>ро</w:t>
            </w:r>
            <w:proofErr w:type="gramEnd"/>
            <w:r w:rsidRPr="00CE6292">
              <w:rPr>
                <w:color w:val="403152" w:themeColor="accent4" w:themeShade="80"/>
              </w:rPr>
              <w:t>ссийскому кинор</w:t>
            </w:r>
            <w:r w:rsidRPr="00CE6292">
              <w:rPr>
                <w:color w:val="403152" w:themeColor="accent4" w:themeShade="80"/>
              </w:rPr>
              <w:t>е</w:t>
            </w:r>
            <w:r w:rsidRPr="00CE6292">
              <w:rPr>
                <w:color w:val="403152" w:themeColor="accent4" w:themeShade="80"/>
              </w:rPr>
              <w:t xml:space="preserve">жиссеру-мультипликатору, </w:t>
            </w:r>
            <w:proofErr w:type="spellStart"/>
            <w:r w:rsidRPr="00CE6292">
              <w:rPr>
                <w:b/>
                <w:color w:val="403152" w:themeColor="accent4" w:themeShade="80"/>
              </w:rPr>
              <w:t>Хитруку</w:t>
            </w:r>
            <w:proofErr w:type="spellEnd"/>
            <w:r w:rsidRPr="00CE6292">
              <w:rPr>
                <w:b/>
                <w:color w:val="403152" w:themeColor="accent4" w:themeShade="80"/>
              </w:rPr>
              <w:t xml:space="preserve"> Фёдору Савельевичу</w:t>
            </w:r>
            <w:r w:rsidRPr="00CE6292">
              <w:rPr>
                <w:color w:val="403152" w:themeColor="accent4" w:themeShade="80"/>
              </w:rPr>
              <w:t xml:space="preserve"> — росси</w:t>
            </w:r>
            <w:r w:rsidRPr="00CE6292">
              <w:rPr>
                <w:color w:val="403152" w:themeColor="accent4" w:themeShade="80"/>
              </w:rPr>
              <w:t>й</w:t>
            </w:r>
            <w:r w:rsidRPr="00CE6292">
              <w:rPr>
                <w:color w:val="403152" w:themeColor="accent4" w:themeShade="80"/>
              </w:rPr>
              <w:t>скому режиссеру-мультипликатору, художнику за серию мультфильмов «</w:t>
            </w:r>
            <w:proofErr w:type="spellStart"/>
            <w:r w:rsidRPr="00CE6292">
              <w:rPr>
                <w:color w:val="403152" w:themeColor="accent4" w:themeShade="80"/>
              </w:rPr>
              <w:t>Винни-Пух</w:t>
            </w:r>
            <w:proofErr w:type="spellEnd"/>
            <w:r w:rsidRPr="00CE6292">
              <w:rPr>
                <w:color w:val="403152" w:themeColor="accent4" w:themeShade="80"/>
              </w:rPr>
              <w:t>» (1969—1972) </w:t>
            </w:r>
          </w:p>
        </w:tc>
      </w:tr>
      <w:tr w:rsidR="00D27468" w:rsidRPr="00CE6292" w:rsidTr="00985045">
        <w:trPr>
          <w:trHeight w:val="3126"/>
        </w:trPr>
        <w:tc>
          <w:tcPr>
            <w:tcW w:w="3227" w:type="dxa"/>
          </w:tcPr>
          <w:p w:rsidR="00D27468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object w:dxaOrig="4080" w:dyaOrig="2715">
                <v:shape id="_x0000_i1031" type="#_x0000_t75" style="width:147.75pt;height:114pt" o:ole="">
                  <v:imagedata r:id="rId18" o:title=""/>
                </v:shape>
                <o:OLEObject Type="Embed" ProgID="PBrush" ShapeID="_x0000_i1031" DrawAspect="Content" ObjectID="_1603654789" r:id="rId19"/>
              </w:object>
            </w:r>
          </w:p>
        </w:tc>
        <w:tc>
          <w:tcPr>
            <w:tcW w:w="7761" w:type="dxa"/>
          </w:tcPr>
          <w:p w:rsidR="00D13EAF" w:rsidRPr="00CE6292" w:rsidRDefault="00985045" w:rsidP="00D27468">
            <w:pPr>
              <w:pStyle w:val="a4"/>
              <w:numPr>
                <w:ilvl w:val="0"/>
                <w:numId w:val="15"/>
              </w:numPr>
              <w:tabs>
                <w:tab w:val="clear" w:pos="720"/>
                <w:tab w:val="num" w:pos="459"/>
              </w:tabs>
              <w:ind w:left="318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В прошлом в традиционной анимации кадры рисовались «вручную». В последние годы анимационные технологии переведены на компьютерную основу. </w:t>
            </w:r>
          </w:p>
          <w:p w:rsidR="00D13EAF" w:rsidRPr="00CE6292" w:rsidRDefault="00985045" w:rsidP="00D27468">
            <w:pPr>
              <w:pStyle w:val="a4"/>
              <w:numPr>
                <w:ilvl w:val="0"/>
                <w:numId w:val="15"/>
              </w:numPr>
              <w:tabs>
                <w:tab w:val="clear" w:pos="720"/>
                <w:tab w:val="num" w:pos="459"/>
              </w:tabs>
              <w:ind w:left="318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Использование </w:t>
            </w:r>
            <w:proofErr w:type="spellStart"/>
            <w:r w:rsidRPr="00CE6292">
              <w:rPr>
                <w:color w:val="403152" w:themeColor="accent4" w:themeShade="80"/>
                <w:sz w:val="28"/>
                <w:szCs w:val="28"/>
              </w:rPr>
              <w:t>покадровой</w:t>
            </w:r>
            <w:proofErr w:type="spell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анимации неизбежно при со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з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дании мультфильмов. При этом нам с вами придётся пр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рисовывать все кадры, отражающие процесс изменения формы или движения.</w:t>
            </w:r>
          </w:p>
          <w:p w:rsidR="00D27468" w:rsidRPr="00CE6292" w:rsidRDefault="00985045" w:rsidP="00D27468">
            <w:pPr>
              <w:pStyle w:val="a4"/>
              <w:numPr>
                <w:ilvl w:val="0"/>
                <w:numId w:val="15"/>
              </w:numPr>
              <w:tabs>
                <w:tab w:val="clear" w:pos="720"/>
                <w:tab w:val="num" w:pos="459"/>
              </w:tabs>
              <w:ind w:left="318"/>
              <w:rPr>
                <w:rFonts w:ascii="Arial" w:hAnsi="Arial" w:cs="Arial"/>
                <w:color w:val="403152" w:themeColor="accent4" w:themeShade="80"/>
                <w:sz w:val="18"/>
                <w:szCs w:val="18"/>
              </w:rPr>
            </w:pPr>
            <w:proofErr w:type="spellStart"/>
            <w:r w:rsidRPr="00CE6292">
              <w:rPr>
                <w:color w:val="403152" w:themeColor="accent4" w:themeShade="80"/>
                <w:sz w:val="28"/>
                <w:szCs w:val="28"/>
              </w:rPr>
              <w:t>Flash</w:t>
            </w:r>
            <w:proofErr w:type="spell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реализует анимацию векторных объектов. На практ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и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ке это означает, что для создания ролика нам нужно только один раз создать анимируемый объект, а в дальнейшем просто манипулировать его атрибутами и формой. </w:t>
            </w:r>
          </w:p>
        </w:tc>
      </w:tr>
      <w:tr w:rsidR="00D27468" w:rsidRPr="00CE6292" w:rsidTr="00CA27C9">
        <w:tc>
          <w:tcPr>
            <w:tcW w:w="3227" w:type="dxa"/>
          </w:tcPr>
          <w:p w:rsidR="00D27468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</w:rPr>
              <w:object w:dxaOrig="4470" w:dyaOrig="2730">
                <v:shape id="_x0000_i1032" type="#_x0000_t75" style="width:153pt;height:93.75pt" o:ole="">
                  <v:imagedata r:id="rId20" o:title=""/>
                </v:shape>
                <o:OLEObject Type="Embed" ProgID="PBrush" ShapeID="_x0000_i1032" DrawAspect="Content" ObjectID="_1603654790" r:id="rId21"/>
              </w:object>
            </w:r>
          </w:p>
        </w:tc>
        <w:tc>
          <w:tcPr>
            <w:tcW w:w="7761" w:type="dxa"/>
          </w:tcPr>
          <w:p w:rsidR="00D27468" w:rsidRPr="00CE6292" w:rsidRDefault="00D27468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Основной инструмент при работе с анимацией - </w:t>
            </w: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шкала вр</w:t>
            </w: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е</w:t>
            </w: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мени</w:t>
            </w:r>
            <w:proofErr w:type="gramStart"/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.</w:t>
            </w:r>
            <w:proofErr w:type="gramEnd"/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 </w:t>
            </w:r>
            <w:r w:rsidR="000C14AB"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 xml:space="preserve"> ( </w:t>
            </w:r>
            <w:proofErr w:type="gramStart"/>
            <w:r w:rsidR="000C14AB"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р</w:t>
            </w:r>
            <w:proofErr w:type="gramEnd"/>
            <w:r w:rsidR="000C14AB"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 xml:space="preserve">абота с учебником стр.44) </w:t>
            </w:r>
            <w:r w:rsidRPr="00CE6292">
              <w:rPr>
                <w:color w:val="403152" w:themeColor="accent4" w:themeShade="80"/>
              </w:rPr>
              <w:t>Пустые кадры не окрашены. Ключевые кадры обозначаются кружками (запол</w:t>
            </w:r>
            <w:r w:rsidRPr="00CE6292">
              <w:rPr>
                <w:color w:val="403152" w:themeColor="accent4" w:themeShade="80"/>
              </w:rPr>
              <w:softHyphen/>
              <w:t>ненные - черными, а незаполненные - белыми).</w:t>
            </w:r>
          </w:p>
          <w:p w:rsidR="00D27468" w:rsidRPr="00CE6292" w:rsidRDefault="00D27468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t>Любая анимация состоит из последовательности кадров</w:t>
            </w:r>
            <w:r w:rsidRPr="00CE6292">
              <w:rPr>
                <w:b/>
                <w:bCs/>
                <w:color w:val="403152" w:themeColor="accent4" w:themeShade="80"/>
              </w:rPr>
              <w:t>. </w:t>
            </w:r>
            <w:r w:rsidRPr="00CE6292">
              <w:rPr>
                <w:color w:val="403152" w:themeColor="accent4" w:themeShade="80"/>
              </w:rPr>
              <w:t xml:space="preserve">Кадр может </w:t>
            </w:r>
            <w:proofErr w:type="gramStart"/>
            <w:r w:rsidRPr="00CE6292">
              <w:rPr>
                <w:color w:val="403152" w:themeColor="accent4" w:themeShade="80"/>
              </w:rPr>
              <w:t>быть</w:t>
            </w:r>
            <w:proofErr w:type="gramEnd"/>
            <w:r w:rsidRPr="00CE6292">
              <w:rPr>
                <w:color w:val="403152" w:themeColor="accent4" w:themeShade="80"/>
              </w:rPr>
              <w:t xml:space="preserve"> как создан вручную, так и сгенерирован автоматически. Важне</w:t>
            </w:r>
            <w:r w:rsidRPr="00CE6292">
              <w:rPr>
                <w:color w:val="403152" w:themeColor="accent4" w:themeShade="80"/>
              </w:rPr>
              <w:t>й</w:t>
            </w:r>
            <w:r w:rsidRPr="00CE6292">
              <w:rPr>
                <w:color w:val="403152" w:themeColor="accent4" w:themeShade="80"/>
              </w:rPr>
              <w:t>шее понятие анимации - </w:t>
            </w:r>
            <w:r w:rsidRPr="00CE6292">
              <w:rPr>
                <w:b/>
                <w:bCs/>
                <w:color w:val="403152" w:themeColor="accent4" w:themeShade="80"/>
              </w:rPr>
              <w:t>ключевые кадры </w:t>
            </w:r>
            <w:r w:rsidRPr="00CE6292">
              <w:rPr>
                <w:color w:val="403152" w:themeColor="accent4" w:themeShade="80"/>
              </w:rPr>
              <w:t>— это кадры, которые не и</w:t>
            </w:r>
            <w:r w:rsidRPr="00CE6292">
              <w:rPr>
                <w:color w:val="403152" w:themeColor="accent4" w:themeShade="80"/>
              </w:rPr>
              <w:t>з</w:t>
            </w:r>
            <w:r w:rsidRPr="00CE6292">
              <w:rPr>
                <w:color w:val="403152" w:themeColor="accent4" w:themeShade="80"/>
              </w:rPr>
              <w:t>меняются при анимации</w:t>
            </w:r>
          </w:p>
          <w:p w:rsidR="00D27468" w:rsidRPr="00CE6292" w:rsidRDefault="00D27468" w:rsidP="00CA27C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Покадровая анимация (мультипликация) 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реализуется п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следовательностью </w:t>
            </w: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ключевых кадров, 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каждый из которых содержит новое или измененное вручную изображение (фазу анимации).</w:t>
            </w:r>
          </w:p>
        </w:tc>
      </w:tr>
      <w:tr w:rsidR="00D27468" w:rsidTr="00CA27C9">
        <w:tc>
          <w:tcPr>
            <w:tcW w:w="3227" w:type="dxa"/>
          </w:tcPr>
          <w:p w:rsidR="00D27468" w:rsidRDefault="00CA27C9" w:rsidP="00B1697D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object w:dxaOrig="4155" w:dyaOrig="2730">
                <v:shape id="_x0000_i1033" type="#_x0000_t75" style="width:153pt;height:100.5pt" o:ole="">
                  <v:imagedata r:id="rId22" o:title=""/>
                </v:shape>
                <o:OLEObject Type="Embed" ProgID="PBrush" ShapeID="_x0000_i1033" DrawAspect="Content" ObjectID="_1603654791" r:id="rId23"/>
              </w:object>
            </w:r>
          </w:p>
        </w:tc>
        <w:tc>
          <w:tcPr>
            <w:tcW w:w="7761" w:type="dxa"/>
          </w:tcPr>
          <w:p w:rsidR="00961E0C" w:rsidRPr="00CE6292" w:rsidRDefault="00961E0C" w:rsidP="00B4381D">
            <w:pPr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</w:pP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Ставим маркер на необходимый нам кадр, клавишей 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val="en-US" w:eastAsia="ru-RU"/>
              </w:rPr>
              <w:t>F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6 ду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б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лируем нужное количество раз и </w:t>
            </w:r>
            <w:proofErr w:type="gramStart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затем</w:t>
            </w:r>
            <w:proofErr w:type="gramEnd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 ставя маркер в посл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е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дующие кадры, меняем изображение.</w:t>
            </w:r>
          </w:p>
          <w:p w:rsidR="00961E0C" w:rsidRDefault="00961E0C" w:rsidP="00B4381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 варианта!!!</w:t>
            </w:r>
          </w:p>
          <w:p w:rsidR="00D27468" w:rsidRDefault="00961E0C" w:rsidP="00961E0C">
            <w:pPr>
              <w:rPr>
                <w:color w:val="000000"/>
                <w:sz w:val="28"/>
                <w:szCs w:val="28"/>
              </w:rPr>
            </w:pPr>
            <w:r w:rsidRPr="00961E0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Дублируем по одному – изменяем и снова дублируем и изм</w:t>
            </w:r>
            <w:r w:rsidRPr="00961E0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е</w:t>
            </w:r>
            <w:r w:rsidRPr="00961E0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няем. Или дублируем несколько раз</w:t>
            </w:r>
            <w:r w:rsidR="00CE6292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,</w:t>
            </w:r>
            <w:r w:rsidRPr="00961E0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а потом изменяем в ка</w:t>
            </w:r>
            <w:r w:rsidRPr="00961E0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ж</w:t>
            </w:r>
            <w:r w:rsidRPr="00961E0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дом (Для бездвижного общего объекта)</w:t>
            </w:r>
          </w:p>
        </w:tc>
      </w:tr>
      <w:tr w:rsidR="00D27468" w:rsidTr="00CA27C9">
        <w:tc>
          <w:tcPr>
            <w:tcW w:w="3227" w:type="dxa"/>
          </w:tcPr>
          <w:p w:rsidR="00D27468" w:rsidRDefault="00961E0C" w:rsidP="00B1697D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object w:dxaOrig="3930" w:dyaOrig="2730">
                <v:shape id="_x0000_i1034" type="#_x0000_t75" style="width:141.75pt;height:87pt" o:ole="">
                  <v:imagedata r:id="rId24" o:title=""/>
                </v:shape>
                <o:OLEObject Type="Embed" ProgID="PBrush" ShapeID="_x0000_i1034" DrawAspect="Content" ObjectID="_1603654792" r:id="rId25"/>
              </w:object>
            </w:r>
          </w:p>
        </w:tc>
        <w:tc>
          <w:tcPr>
            <w:tcW w:w="7761" w:type="dxa"/>
          </w:tcPr>
          <w:p w:rsidR="00D27468" w:rsidRPr="00CE6292" w:rsidRDefault="00E47C6E" w:rsidP="00535831">
            <w:pPr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4 угла по функциональным клавишам</w:t>
            </w:r>
          </w:p>
          <w:p w:rsidR="005A76BF" w:rsidRPr="00CE6292" w:rsidRDefault="005A76BF" w:rsidP="005A76BF">
            <w:pPr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</w:pP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Закрепим основные клавиши при создании покадровой ан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и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мации</w:t>
            </w:r>
            <w:proofErr w:type="gramStart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.</w:t>
            </w:r>
            <w:proofErr w:type="gramEnd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с</w:t>
            </w:r>
            <w:proofErr w:type="gramEnd"/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лайд)</w:t>
            </w:r>
          </w:p>
          <w:p w:rsidR="00D22DEC" w:rsidRPr="00CE6292" w:rsidRDefault="00D22DEC" w:rsidP="00535831">
            <w:pPr>
              <w:rPr>
                <w:color w:val="403152" w:themeColor="accent4" w:themeShade="80"/>
                <w:sz w:val="28"/>
                <w:szCs w:val="28"/>
              </w:rPr>
            </w:pPr>
          </w:p>
          <w:p w:rsidR="00D22DEC" w:rsidRPr="00CE6292" w:rsidRDefault="00D22DEC" w:rsidP="00811A94">
            <w:pPr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Молодцы.</w:t>
            </w:r>
          </w:p>
        </w:tc>
      </w:tr>
      <w:tr w:rsidR="00D27468" w:rsidTr="00CA27C9">
        <w:tc>
          <w:tcPr>
            <w:tcW w:w="3227" w:type="dxa"/>
          </w:tcPr>
          <w:p w:rsidR="00D27468" w:rsidRDefault="00961E0C" w:rsidP="00B1697D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object w:dxaOrig="4110" w:dyaOrig="2775">
                <v:shape id="_x0000_i1035" type="#_x0000_t75" style="width:147pt;height:108pt" o:ole="">
                  <v:imagedata r:id="rId26" o:title=""/>
                </v:shape>
                <o:OLEObject Type="Embed" ProgID="PBrush" ShapeID="_x0000_i1035" DrawAspect="Content" ObjectID="_1603654793" r:id="rId27"/>
              </w:object>
            </w:r>
          </w:p>
        </w:tc>
        <w:tc>
          <w:tcPr>
            <w:tcW w:w="7761" w:type="dxa"/>
          </w:tcPr>
          <w:p w:rsidR="00D27468" w:rsidRPr="00CE6292" w:rsidRDefault="00D22DEC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Как говорится </w:t>
            </w:r>
            <w:r w:rsidR="00811A94" w:rsidRPr="00CE6292">
              <w:rPr>
                <w:color w:val="403152" w:themeColor="accent4" w:themeShade="80"/>
                <w:sz w:val="28"/>
                <w:szCs w:val="28"/>
              </w:rPr>
              <w:t xml:space="preserve"> </w:t>
            </w:r>
            <w:r w:rsidRPr="00CE6292">
              <w:rPr>
                <w:b/>
                <w:color w:val="403152" w:themeColor="accent4" w:themeShade="80"/>
                <w:sz w:val="28"/>
                <w:szCs w:val="28"/>
              </w:rPr>
              <w:t xml:space="preserve">Учение свет – а </w:t>
            </w:r>
            <w:proofErr w:type="spellStart"/>
            <w:r w:rsidRPr="00CE6292">
              <w:rPr>
                <w:b/>
                <w:color w:val="403152" w:themeColor="accent4" w:themeShade="80"/>
                <w:sz w:val="28"/>
                <w:szCs w:val="28"/>
              </w:rPr>
              <w:t>неученье</w:t>
            </w:r>
            <w:proofErr w:type="spellEnd"/>
            <w:r w:rsidRPr="00CE6292">
              <w:rPr>
                <w:b/>
                <w:color w:val="403152" w:themeColor="accent4" w:themeShade="80"/>
                <w:sz w:val="28"/>
                <w:szCs w:val="28"/>
              </w:rPr>
              <w:t xml:space="preserve"> тьма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.</w:t>
            </w:r>
          </w:p>
          <w:p w:rsidR="00811A94" w:rsidRPr="00CE6292" w:rsidRDefault="00811A94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Чем в русском языке является данное высказывание?</w:t>
            </w:r>
          </w:p>
          <w:p w:rsidR="00811A94" w:rsidRPr="00CE6292" w:rsidRDefault="00811A94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Правильно афоризмом.</w:t>
            </w:r>
          </w:p>
          <w:p w:rsidR="00811A94" w:rsidRPr="00CE6292" w:rsidRDefault="00811A94" w:rsidP="00811A94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Что такое афоризм? Как трактуют именно эту пословицу?</w:t>
            </w:r>
          </w:p>
          <w:p w:rsidR="00811A94" w:rsidRPr="00CE6292" w:rsidRDefault="00811A94" w:rsidP="00811A94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proofErr w:type="spellStart"/>
            <w:r w:rsidRPr="00CE6292">
              <w:rPr>
                <w:rFonts w:ascii="Arial" w:hAnsi="Arial" w:cs="Arial"/>
                <w:b/>
                <w:bCs/>
                <w:color w:val="403152" w:themeColor="accent4" w:themeShade="80"/>
                <w:sz w:val="27"/>
                <w:szCs w:val="27"/>
              </w:rPr>
              <w:t>Афори́зм</w:t>
            </w:r>
            <w:proofErr w:type="spellEnd"/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 xml:space="preserve"> (от </w:t>
            </w:r>
            <w:proofErr w:type="spellStart"/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др</w:t>
            </w:r>
            <w:proofErr w:type="gramStart"/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.-</w:t>
            </w:r>
            <w:proofErr w:type="gramEnd"/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греч</w:t>
            </w:r>
            <w:proofErr w:type="spellEnd"/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. ἀφορισμός «определение») — ор</w:t>
            </w:r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и</w:t>
            </w:r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гинальная законченная мысль, изречённая и записанная в лаконичной запоминающейся текстовой форме и впосле</w:t>
            </w:r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д</w:t>
            </w:r>
            <w:r w:rsidRPr="00CE6292">
              <w:rPr>
                <w:rFonts w:ascii="Arial" w:hAnsi="Arial" w:cs="Arial"/>
                <w:color w:val="403152" w:themeColor="accent4" w:themeShade="80"/>
                <w:sz w:val="27"/>
                <w:szCs w:val="27"/>
              </w:rPr>
              <w:t>ствии неоднократно воспроизводимая другими людьми.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</w:t>
            </w:r>
          </w:p>
        </w:tc>
      </w:tr>
      <w:tr w:rsidR="00D27468" w:rsidTr="00CA27C9">
        <w:tc>
          <w:tcPr>
            <w:tcW w:w="3227" w:type="dxa"/>
          </w:tcPr>
          <w:p w:rsidR="00D27468" w:rsidRDefault="00B2345D" w:rsidP="00B1697D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object w:dxaOrig="4200" w:dyaOrig="2715">
                <v:shape id="_x0000_i1036" type="#_x0000_t75" style="width:124.5pt;height:84pt" o:ole="">
                  <v:imagedata r:id="rId28" o:title=""/>
                </v:shape>
                <o:OLEObject Type="Embed" ProgID="PBrush" ShapeID="_x0000_i1036" DrawAspect="Content" ObjectID="_1603654794" r:id="rId29"/>
              </w:object>
            </w:r>
          </w:p>
        </w:tc>
        <w:tc>
          <w:tcPr>
            <w:tcW w:w="7761" w:type="dxa"/>
          </w:tcPr>
          <w:p w:rsidR="00B2345D" w:rsidRPr="00CE6292" w:rsidRDefault="00B2345D" w:rsidP="00B2345D">
            <w:pPr>
              <w:pStyle w:val="a4"/>
              <w:spacing w:before="0" w:after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b/>
                <w:bCs/>
                <w:color w:val="403152" w:themeColor="accent4" w:themeShade="80"/>
                <w:sz w:val="28"/>
                <w:szCs w:val="28"/>
              </w:rPr>
              <w:t>Трудишься как пчела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 - так говорят об очень трудолюбивых людях, которые без дела вообще не сидят.</w:t>
            </w:r>
          </w:p>
          <w:p w:rsidR="00D466CF" w:rsidRPr="00CE6292" w:rsidRDefault="00B2345D" w:rsidP="00B2345D">
            <w:pPr>
              <w:pStyle w:val="a4"/>
              <w:spacing w:before="0" w:after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Натуральный пчелиный мед – желанный продукт в каждом доме. Мы используем его в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лечебных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целях, в кулинарии, в косметике. Легко покупаем его в магазине и даже не задум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ы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ваемся: а сколько же сил и труда затрачено, чтобы он радовал нас своими полезными свойствами. </w:t>
            </w:r>
          </w:p>
        </w:tc>
      </w:tr>
      <w:tr w:rsidR="00D27468" w:rsidTr="00CA27C9">
        <w:tc>
          <w:tcPr>
            <w:tcW w:w="3227" w:type="dxa"/>
          </w:tcPr>
          <w:p w:rsidR="00D27468" w:rsidRDefault="00985045" w:rsidP="00B1697D">
            <w:pPr>
              <w:pStyle w:val="a4"/>
              <w:spacing w:before="0" w:beforeAutospacing="0" w:after="0" w:afterAutospacing="0"/>
            </w:pPr>
            <w:r>
              <w:object w:dxaOrig="4005" w:dyaOrig="2730">
                <v:shape id="_x0000_i1037" type="#_x0000_t75" style="width:135pt;height:73.5pt" o:ole="">
                  <v:imagedata r:id="rId30" o:title=""/>
                </v:shape>
                <o:OLEObject Type="Embed" ProgID="PBrush" ShapeID="_x0000_i1037" DrawAspect="Content" ObjectID="_1603654795" r:id="rId31"/>
              </w:object>
            </w:r>
          </w:p>
        </w:tc>
        <w:tc>
          <w:tcPr>
            <w:tcW w:w="7761" w:type="dxa"/>
          </w:tcPr>
          <w:p w:rsidR="00B2345D" w:rsidRPr="00CE6292" w:rsidRDefault="00B2345D" w:rsidP="00B2345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Молодцы. Раз мы с вами уже насытили наш мозг светом, 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с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талось потрудиться как пчёлки</w:t>
            </w:r>
          </w:p>
          <w:p w:rsidR="00D27468" w:rsidRDefault="00B2345D" w:rsidP="00B2345D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</w:t>
            </w:r>
            <w:r w:rsidRPr="00D466CF">
              <w:rPr>
                <w:color w:val="FF0000"/>
                <w:sz w:val="28"/>
                <w:szCs w:val="28"/>
              </w:rPr>
              <w:t>СОТЫ МЕДОВЫЕ!!!</w:t>
            </w:r>
          </w:p>
        </w:tc>
      </w:tr>
      <w:tr w:rsidR="00D27468" w:rsidRPr="00CE6292" w:rsidTr="00CA27C9">
        <w:tc>
          <w:tcPr>
            <w:tcW w:w="3227" w:type="dxa"/>
          </w:tcPr>
          <w:p w:rsidR="00D27468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object w:dxaOrig="3810" w:dyaOrig="2685">
                <v:shape id="_x0000_i1038" type="#_x0000_t75" style="width:159.75pt;height:112.5pt" o:ole="">
                  <v:imagedata r:id="rId32" o:title=""/>
                </v:shape>
                <o:OLEObject Type="Embed" ProgID="PBrush" ShapeID="_x0000_i1038" DrawAspect="Content" ObjectID="_1603654796" r:id="rId33"/>
              </w:object>
            </w:r>
          </w:p>
        </w:tc>
        <w:tc>
          <w:tcPr>
            <w:tcW w:w="7761" w:type="dxa"/>
          </w:tcPr>
          <w:p w:rsidR="00D27468" w:rsidRPr="00CE6292" w:rsidRDefault="00D466CF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Итак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–п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>отрудимся.</w:t>
            </w:r>
          </w:p>
          <w:p w:rsidR="00D466CF" w:rsidRPr="00CE6292" w:rsidRDefault="00D466CF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Я для вас подготовила два задания</w:t>
            </w:r>
            <w:r w:rsidR="00961E0C" w:rsidRPr="00CE6292">
              <w:rPr>
                <w:color w:val="403152" w:themeColor="accent4" w:themeShade="80"/>
                <w:sz w:val="28"/>
                <w:szCs w:val="28"/>
              </w:rPr>
              <w:t>,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которые вы будете выпо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л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нять по инструкциям.</w:t>
            </w:r>
          </w:p>
          <w:p w:rsidR="00D466CF" w:rsidRPr="00CE6292" w:rsidRDefault="00D466CF" w:rsidP="00D466CF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Первое задание не очень сложное, второе немного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посложнее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. Кто справится с этими заданиями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( 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>с учетом работы на устном опросе</w:t>
            </w:r>
            <w:r w:rsidR="00985045" w:rsidRPr="00CE6292">
              <w:rPr>
                <w:color w:val="403152" w:themeColor="accent4" w:themeShade="80"/>
                <w:sz w:val="28"/>
                <w:szCs w:val="28"/>
              </w:rPr>
              <w:t>)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может получить 9.</w:t>
            </w:r>
          </w:p>
          <w:p w:rsidR="00D466CF" w:rsidRPr="00CE6292" w:rsidRDefault="00D466CF" w:rsidP="00D466CF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Если найдутся те, кто справится с заданиями очень быстро, получают дополнительное задание на 10 </w:t>
            </w:r>
          </w:p>
        </w:tc>
      </w:tr>
      <w:tr w:rsidR="00D27468" w:rsidRPr="00CE6292" w:rsidTr="00CA27C9">
        <w:tc>
          <w:tcPr>
            <w:tcW w:w="3227" w:type="dxa"/>
          </w:tcPr>
          <w:p w:rsidR="00D27468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object w:dxaOrig="4050" w:dyaOrig="2715">
                <v:shape id="_x0000_i1039" type="#_x0000_t75" style="width:159.75pt;height:107.25pt" o:ole="">
                  <v:imagedata r:id="rId34" o:title=""/>
                </v:shape>
                <o:OLEObject Type="Embed" ProgID="PBrush" ShapeID="_x0000_i1039" DrawAspect="Content" ObjectID="_1603654797" r:id="rId35"/>
              </w:object>
            </w:r>
          </w:p>
        </w:tc>
        <w:tc>
          <w:tcPr>
            <w:tcW w:w="7761" w:type="dxa"/>
          </w:tcPr>
          <w:p w:rsidR="00D27468" w:rsidRPr="00CE6292" w:rsidRDefault="00085DC1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Задание 1.</w:t>
            </w:r>
          </w:p>
          <w:p w:rsidR="00085DC1" w:rsidRPr="00CE6292" w:rsidRDefault="00085DC1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Необходимо заполнить соты мёдом.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(Пояснение по работе с инструкцией.</w:t>
            </w:r>
            <w:proofErr w:type="gramEnd"/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 Все файлы на рабочем столе монитора.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Сохр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а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няем работы в своих папках – как обычно)</w:t>
            </w:r>
            <w:proofErr w:type="gramEnd"/>
          </w:p>
          <w:p w:rsidR="00085DC1" w:rsidRPr="00CE6292" w:rsidRDefault="00085DC1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Задание 2.</w:t>
            </w:r>
          </w:p>
          <w:p w:rsidR="00085DC1" w:rsidRPr="00CE6292" w:rsidRDefault="009D1D6D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Создать мультипликационный ролик улетающего вдаль по з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а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данной траектории Светлячка – светоча разума.</w:t>
            </w:r>
          </w:p>
        </w:tc>
      </w:tr>
      <w:tr w:rsidR="00D27468" w:rsidRPr="00CE6292" w:rsidTr="00CA27C9">
        <w:tc>
          <w:tcPr>
            <w:tcW w:w="3227" w:type="dxa"/>
          </w:tcPr>
          <w:p w:rsidR="00D27468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object w:dxaOrig="4755" w:dyaOrig="2745">
                <v:shape id="_x0000_i1040" type="#_x0000_t75" style="width:159.75pt;height:92.25pt" o:ole="">
                  <v:imagedata r:id="rId36" o:title=""/>
                </v:shape>
                <o:OLEObject Type="Embed" ProgID="PBrush" ShapeID="_x0000_i1040" DrawAspect="Content" ObjectID="_1603654798" r:id="rId37"/>
              </w:object>
            </w:r>
          </w:p>
        </w:tc>
        <w:tc>
          <w:tcPr>
            <w:tcW w:w="7761" w:type="dxa"/>
          </w:tcPr>
          <w:p w:rsidR="00A6443A" w:rsidRPr="00CE6292" w:rsidRDefault="00A2622E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Итоги урока. </w:t>
            </w:r>
          </w:p>
          <w:p w:rsidR="00A6443A" w:rsidRPr="00CE6292" w:rsidRDefault="00A6443A" w:rsidP="00A6443A">
            <w:pPr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</w:pPr>
            <w:r w:rsidRPr="00CE6292">
              <w:rPr>
                <w:rFonts w:ascii="Times New Roman" w:eastAsia="Times New Roman" w:hAnsi="Times New Roman" w:cs="Times New Roman"/>
                <w:b/>
                <w:bCs/>
                <w:color w:val="403152" w:themeColor="accent4" w:themeShade="80"/>
                <w:sz w:val="28"/>
                <w:szCs w:val="28"/>
                <w:lang w:eastAsia="ru-RU"/>
              </w:rPr>
              <w:t xml:space="preserve">Вывод. 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Покадровая анимация - это анимация, полностью с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>о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ставленная из </w:t>
            </w:r>
            <w:r w:rsidRPr="00CE6292">
              <w:rPr>
                <w:rFonts w:ascii="Times New Roman" w:eastAsia="Times New Roman" w:hAnsi="Times New Roman" w:cs="Times New Roman"/>
                <w:b/>
                <w:color w:val="403152" w:themeColor="accent4" w:themeShade="80"/>
                <w:sz w:val="28"/>
                <w:szCs w:val="28"/>
                <w:lang w:eastAsia="ru-RU"/>
              </w:rPr>
              <w:t>ключевых</w:t>
            </w:r>
            <w:r w:rsidRPr="00CE6292"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  <w:t xml:space="preserve"> кадров. В ней вы сами определяете, как содержимое кадра, так и его "длительность" (т.е. сколько таких статических кадров будет занимать изображение).</w:t>
            </w:r>
          </w:p>
          <w:p w:rsidR="00D27468" w:rsidRPr="00CE6292" w:rsidRDefault="00A2622E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b/>
                <w:color w:val="403152" w:themeColor="accent4" w:themeShade="80"/>
                <w:sz w:val="28"/>
                <w:szCs w:val="28"/>
              </w:rPr>
              <w:t>Домашнее задание. Отметки за урок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.</w:t>
            </w:r>
          </w:p>
        </w:tc>
      </w:tr>
      <w:tr w:rsidR="00D27468" w:rsidRPr="00CE6292" w:rsidTr="00CA27C9">
        <w:tc>
          <w:tcPr>
            <w:tcW w:w="3227" w:type="dxa"/>
          </w:tcPr>
          <w:p w:rsidR="00D27468" w:rsidRPr="00CE6292" w:rsidRDefault="00CA27C9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</w:rPr>
            </w:pPr>
            <w:r w:rsidRPr="00CE6292">
              <w:rPr>
                <w:color w:val="403152" w:themeColor="accent4" w:themeShade="80"/>
              </w:rPr>
              <w:object w:dxaOrig="4410" w:dyaOrig="2685">
                <v:shape id="_x0000_i1041" type="#_x0000_t75" style="width:159.75pt;height:97.5pt" o:ole="">
                  <v:imagedata r:id="rId38" o:title=""/>
                </v:shape>
                <o:OLEObject Type="Embed" ProgID="PBrush" ShapeID="_x0000_i1041" DrawAspect="Content" ObjectID="_1603654799" r:id="rId39"/>
              </w:object>
            </w:r>
          </w:p>
        </w:tc>
        <w:tc>
          <w:tcPr>
            <w:tcW w:w="7761" w:type="dxa"/>
          </w:tcPr>
          <w:p w:rsidR="00D27468" w:rsidRPr="00CE6292" w:rsidRDefault="00771F2C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>Спасибо вам за хорошую плодотворную работу на уроке. И мне бы хотелось, чтобы каждый из вас ответил магнитом л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ю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бого цвета – тот афоризм, который соответствует вашему с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о</w:t>
            </w:r>
            <w:r w:rsidRPr="00CE6292">
              <w:rPr>
                <w:color w:val="403152" w:themeColor="accent4" w:themeShade="80"/>
                <w:sz w:val="28"/>
                <w:szCs w:val="28"/>
              </w:rPr>
              <w:t>стоянию на конец урока.</w:t>
            </w:r>
          </w:p>
          <w:p w:rsidR="00771F2C" w:rsidRPr="00CE6292" w:rsidRDefault="00771F2C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</w:p>
          <w:p w:rsidR="00771F2C" w:rsidRPr="00CE6292" w:rsidRDefault="00771F2C" w:rsidP="00B1697D">
            <w:pPr>
              <w:pStyle w:val="a4"/>
              <w:spacing w:before="0" w:beforeAutospacing="0" w:after="0" w:afterAutospacing="0"/>
              <w:rPr>
                <w:color w:val="403152" w:themeColor="accent4" w:themeShade="80"/>
                <w:sz w:val="28"/>
                <w:szCs w:val="28"/>
              </w:rPr>
            </w:pPr>
            <w:r w:rsidRPr="00CE6292">
              <w:rPr>
                <w:color w:val="403152" w:themeColor="accent4" w:themeShade="80"/>
                <w:sz w:val="28"/>
                <w:szCs w:val="28"/>
              </w:rPr>
              <w:t xml:space="preserve">Урок окончен. Можете быть </w:t>
            </w:r>
            <w:proofErr w:type="gramStart"/>
            <w:r w:rsidRPr="00CE6292">
              <w:rPr>
                <w:color w:val="403152" w:themeColor="accent4" w:themeShade="80"/>
                <w:sz w:val="28"/>
                <w:szCs w:val="28"/>
              </w:rPr>
              <w:t>свободны</w:t>
            </w:r>
            <w:proofErr w:type="gramEnd"/>
          </w:p>
        </w:tc>
      </w:tr>
    </w:tbl>
    <w:p w:rsidR="00985045" w:rsidRPr="00CE6292" w:rsidRDefault="00985045" w:rsidP="0098504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403152" w:themeColor="accent4" w:themeShade="80"/>
          <w:sz w:val="28"/>
          <w:szCs w:val="28"/>
        </w:rPr>
      </w:pPr>
    </w:p>
    <w:p w:rsidR="00985045" w:rsidRPr="00CE6292" w:rsidRDefault="00985045" w:rsidP="00985045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b/>
          <w:bCs/>
          <w:color w:val="403152" w:themeColor="accent4" w:themeShade="80"/>
          <w:sz w:val="28"/>
          <w:szCs w:val="28"/>
        </w:rPr>
        <w:t>4. Закрепление нового материала</w:t>
      </w:r>
      <w:r w:rsidRPr="00CE6292">
        <w:rPr>
          <w:color w:val="403152" w:themeColor="accent4" w:themeShade="80"/>
          <w:sz w:val="28"/>
          <w:szCs w:val="28"/>
        </w:rPr>
        <w:t> (Репродуктивный метод обучения, индивидуальная форма работы)</w:t>
      </w:r>
      <w:r w:rsidRPr="00CE6292">
        <w:rPr>
          <w:i/>
          <w:iCs/>
          <w:color w:val="403152" w:themeColor="accent4" w:themeShade="80"/>
          <w:sz w:val="28"/>
          <w:szCs w:val="28"/>
        </w:rPr>
        <w:t>. Учащимся предлагается  по инструкции самостоятельно создать мультипликацию.</w:t>
      </w:r>
    </w:p>
    <w:p w:rsidR="00B1697D" w:rsidRPr="00CE6292" w:rsidRDefault="00B1697D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</w:p>
    <w:p w:rsidR="00985045" w:rsidRPr="00CE6292" w:rsidRDefault="00985045" w:rsidP="00985045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 xml:space="preserve">Вывод. 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Покадровая анимация - это анимация, полностью составленная из ключевых кадров. В ней вы сами определяете, как содержимое кадра, так и его "длительность" (т.е. сколько таких статических кадров будет занимать изображение).</w:t>
      </w:r>
    </w:p>
    <w:p w:rsidR="00B1697D" w:rsidRPr="00CE6292" w:rsidRDefault="00B1697D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</w:p>
    <w:p w:rsidR="00B1697D" w:rsidRPr="00CE6292" w:rsidRDefault="00B2345D" w:rsidP="00B2345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lang w:eastAsia="ru-RU"/>
        </w:rPr>
        <w:t xml:space="preserve">     </w:t>
      </w:r>
      <w:r w:rsidR="00B1697D" w:rsidRPr="00CE6292">
        <w:rPr>
          <w:rFonts w:ascii="Times New Roman" w:eastAsia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lang w:eastAsia="ru-RU"/>
        </w:rPr>
        <w:t>Анализ работ, выставление оценок</w:t>
      </w:r>
      <w:r w:rsidR="00B1697D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.</w:t>
      </w:r>
    </w:p>
    <w:p w:rsidR="00B1697D" w:rsidRPr="00CE6292" w:rsidRDefault="00B1697D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 xml:space="preserve">Примерные ответы учащихся  о достоинствах и недостатках </w:t>
      </w:r>
      <w:proofErr w:type="spellStart"/>
      <w:r w:rsidRPr="00CE6292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>покадровой</w:t>
      </w:r>
      <w:proofErr w:type="spellEnd"/>
      <w:r w:rsidRPr="00CE6292">
        <w:rPr>
          <w:rFonts w:ascii="Times New Roman" w:eastAsia="Times New Roman" w:hAnsi="Times New Roman" w:cs="Times New Roman"/>
          <w:i/>
          <w:iCs/>
          <w:color w:val="403152" w:themeColor="accent4" w:themeShade="80"/>
          <w:sz w:val="28"/>
          <w:szCs w:val="28"/>
          <w:lang w:eastAsia="ru-RU"/>
        </w:rPr>
        <w:t xml:space="preserve"> анимации.</w:t>
      </w:r>
    </w:p>
    <w:p w:rsidR="00B1697D" w:rsidRPr="00CE6292" w:rsidRDefault="00B1697D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Достоинства:</w:t>
      </w:r>
    </w:p>
    <w:p w:rsidR="00B1697D" w:rsidRPr="00CE6292" w:rsidRDefault="00B1697D" w:rsidP="00B1697D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Покадровая анимация дает, в некотором смысле, больший контроль над анимац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и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ей. Она позволяет более точно воспроизводить любое изменение.</w:t>
      </w:r>
    </w:p>
    <w:p w:rsidR="00B1697D" w:rsidRPr="00CE6292" w:rsidRDefault="00B1697D" w:rsidP="00B1697D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Это единственный способ организовать смену абсолютно независимых изображ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е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ний - слайд шоу (например, создавая обычный баннер средствами </w:t>
      </w:r>
      <w:proofErr w:type="spellStart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Flash</w:t>
      </w:r>
      <w:proofErr w:type="spellEnd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).</w:t>
      </w:r>
    </w:p>
    <w:p w:rsidR="00B1697D" w:rsidRPr="00CE6292" w:rsidRDefault="00B1697D" w:rsidP="00B1697D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И все остальное, для чего возникает необходимость прорисовывать каждый кадр вручную.</w:t>
      </w:r>
    </w:p>
    <w:p w:rsidR="00985045" w:rsidRPr="00CE6292" w:rsidRDefault="00985045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</w:p>
    <w:p w:rsidR="00B1697D" w:rsidRPr="00CE6292" w:rsidRDefault="00B1697D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Недостатки:</w:t>
      </w:r>
    </w:p>
    <w:p w:rsidR="00B1697D" w:rsidRPr="00CE6292" w:rsidRDefault="00B1697D" w:rsidP="00B1697D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proofErr w:type="spellStart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Покадровую</w:t>
      </w:r>
      <w:proofErr w:type="spellEnd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анимацию сложно и долго модифицировать. Особенно, если это не дискретный набор изображений, а связанная анимация. Приходится модифицировать все кадры.</w:t>
      </w:r>
    </w:p>
    <w:p w:rsidR="00B1697D" w:rsidRPr="00CE6292" w:rsidRDefault="00B1697D" w:rsidP="00B1697D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Покадровая анимация занимает достаточно большой объем, так как приходится хранить информацию о каждом кадре.</w:t>
      </w:r>
    </w:p>
    <w:p w:rsidR="00B1697D" w:rsidRPr="00CE6292" w:rsidRDefault="00B1697D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 </w:t>
      </w:r>
    </w:p>
    <w:p w:rsidR="00B1697D" w:rsidRPr="00CE6292" w:rsidRDefault="00B1697D" w:rsidP="00B1697D">
      <w:pPr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CE6292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Вывод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.</w:t>
      </w:r>
      <w:r w:rsidR="00985045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Создание </w:t>
      </w:r>
      <w:proofErr w:type="spellStart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покадровой</w:t>
      </w:r>
      <w:proofErr w:type="spellEnd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анимации аналогично работе художника-мультипликатора. Сначала рисуется первый кадр, затем второй, третий и так далее. Просмотрев эту посл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е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довательность кадров, получаем анимацию</w:t>
      </w:r>
      <w:proofErr w:type="gramStart"/>
      <w:r w:rsidR="00985045"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 </w:t>
      </w:r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В</w:t>
      </w:r>
      <w:proofErr w:type="gramEnd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большинстве случаев в программе </w:t>
      </w:r>
      <w:proofErr w:type="spellStart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Flash</w:t>
      </w:r>
      <w:proofErr w:type="spellEnd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используются другие методы анимации: </w:t>
      </w:r>
      <w:proofErr w:type="spellStart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морфинг</w:t>
      </w:r>
      <w:proofErr w:type="spellEnd"/>
      <w:r w:rsidRPr="00CE6292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 xml:space="preserve"> и анимация движения, о которых речь пойдет далее.</w:t>
      </w:r>
    </w:p>
    <w:p w:rsidR="00B1697D" w:rsidRPr="00CE6292" w:rsidRDefault="00B1697D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</w:p>
    <w:p w:rsidR="00B560D2" w:rsidRPr="00CE6292" w:rsidRDefault="00B560D2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</w:p>
    <w:p w:rsidR="00B560D2" w:rsidRPr="00CE6292" w:rsidRDefault="00B560D2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</w:p>
    <w:p w:rsidR="00B560D2" w:rsidRPr="00CE6292" w:rsidRDefault="00B560D2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b/>
          <w:bCs/>
          <w:color w:val="403152" w:themeColor="accent4" w:themeShade="80"/>
          <w:sz w:val="28"/>
          <w:szCs w:val="28"/>
        </w:rPr>
        <w:t>5. Подведение итогов урока.</w:t>
      </w:r>
    </w:p>
    <w:p w:rsidR="00B560D2" w:rsidRPr="00CE6292" w:rsidRDefault="00B560D2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  <w:r w:rsidRPr="00CE6292">
        <w:rPr>
          <w:color w:val="403152" w:themeColor="accent4" w:themeShade="80"/>
          <w:sz w:val="28"/>
          <w:szCs w:val="28"/>
        </w:rPr>
        <w:t>Обсуждается с учащимися основные понятия темы - временная шкала, покадровая ан</w:t>
      </w:r>
      <w:r w:rsidRPr="00CE6292">
        <w:rPr>
          <w:color w:val="403152" w:themeColor="accent4" w:themeShade="80"/>
          <w:sz w:val="28"/>
          <w:szCs w:val="28"/>
        </w:rPr>
        <w:t>и</w:t>
      </w:r>
      <w:r w:rsidRPr="00CE6292">
        <w:rPr>
          <w:color w:val="403152" w:themeColor="accent4" w:themeShade="80"/>
          <w:sz w:val="28"/>
          <w:szCs w:val="28"/>
        </w:rPr>
        <w:t>мация. Проводится рефлексия по итогам выполнения практической работы, выставляю</w:t>
      </w:r>
      <w:r w:rsidRPr="00CE6292">
        <w:rPr>
          <w:color w:val="403152" w:themeColor="accent4" w:themeShade="80"/>
          <w:sz w:val="28"/>
          <w:szCs w:val="28"/>
        </w:rPr>
        <w:t>т</w:t>
      </w:r>
      <w:r w:rsidRPr="00CE6292">
        <w:rPr>
          <w:color w:val="403152" w:themeColor="accent4" w:themeShade="80"/>
          <w:sz w:val="28"/>
          <w:szCs w:val="28"/>
        </w:rPr>
        <w:t>ся отметки.</w:t>
      </w:r>
    </w:p>
    <w:p w:rsidR="00B560D2" w:rsidRPr="00CE6292" w:rsidRDefault="00B560D2" w:rsidP="00B1697D">
      <w:pPr>
        <w:pStyle w:val="a4"/>
        <w:shd w:val="clear" w:color="auto" w:fill="FFFFFF"/>
        <w:spacing w:before="0" w:beforeAutospacing="0" w:after="0" w:afterAutospacing="0"/>
        <w:rPr>
          <w:color w:val="403152" w:themeColor="accent4" w:themeShade="80"/>
          <w:sz w:val="28"/>
          <w:szCs w:val="28"/>
        </w:rPr>
      </w:pPr>
    </w:p>
    <w:p w:rsidR="00192044" w:rsidRPr="00CE6292" w:rsidRDefault="00B560D2" w:rsidP="00B1697D">
      <w:pPr>
        <w:spacing w:after="0" w:line="240" w:lineRule="auto"/>
        <w:rPr>
          <w:rFonts w:ascii="Times New Roman" w:hAnsi="Times New Roman" w:cs="Times New Roman"/>
          <w:b/>
          <w:bCs/>
          <w:color w:val="403152" w:themeColor="accent4" w:themeShade="80"/>
          <w:sz w:val="28"/>
          <w:szCs w:val="28"/>
        </w:rPr>
      </w:pPr>
      <w:r w:rsidRPr="00CE6292">
        <w:rPr>
          <w:rFonts w:ascii="Times New Roman" w:hAnsi="Times New Roman" w:cs="Times New Roman"/>
          <w:b/>
          <w:bCs/>
          <w:color w:val="403152" w:themeColor="accent4" w:themeShade="80"/>
          <w:sz w:val="28"/>
          <w:szCs w:val="28"/>
        </w:rPr>
        <w:t>6. Домашнее задание</w:t>
      </w:r>
    </w:p>
    <w:sectPr w:rsidR="00192044" w:rsidRPr="00CE6292" w:rsidSect="00B169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89B"/>
    <w:multiLevelType w:val="multilevel"/>
    <w:tmpl w:val="9A3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27B1E"/>
    <w:multiLevelType w:val="multilevel"/>
    <w:tmpl w:val="18061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C5B20"/>
    <w:multiLevelType w:val="multilevel"/>
    <w:tmpl w:val="6AA8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91AE6"/>
    <w:multiLevelType w:val="multilevel"/>
    <w:tmpl w:val="4362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903F4"/>
    <w:multiLevelType w:val="multilevel"/>
    <w:tmpl w:val="B6A2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EE5899"/>
    <w:multiLevelType w:val="multilevel"/>
    <w:tmpl w:val="4A40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2437A0"/>
    <w:multiLevelType w:val="hybridMultilevel"/>
    <w:tmpl w:val="7FC29AF0"/>
    <w:lvl w:ilvl="0" w:tplc="679AF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2C6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CC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42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247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D8E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E28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41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06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0484E24"/>
    <w:multiLevelType w:val="multilevel"/>
    <w:tmpl w:val="F550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45375A"/>
    <w:multiLevelType w:val="multilevel"/>
    <w:tmpl w:val="8B60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847156"/>
    <w:multiLevelType w:val="multilevel"/>
    <w:tmpl w:val="A6B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B7363E"/>
    <w:multiLevelType w:val="multilevel"/>
    <w:tmpl w:val="4C04C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EC107D"/>
    <w:multiLevelType w:val="multilevel"/>
    <w:tmpl w:val="8724D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5D71A9"/>
    <w:multiLevelType w:val="multilevel"/>
    <w:tmpl w:val="60E8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784F37"/>
    <w:multiLevelType w:val="multilevel"/>
    <w:tmpl w:val="7F62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EF69DE"/>
    <w:multiLevelType w:val="multilevel"/>
    <w:tmpl w:val="8E68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10"/>
  </w:num>
  <w:num w:numId="6">
    <w:abstractNumId w:val="1"/>
  </w:num>
  <w:num w:numId="7">
    <w:abstractNumId w:val="7"/>
  </w:num>
  <w:num w:numId="8">
    <w:abstractNumId w:val="11"/>
  </w:num>
  <w:num w:numId="9">
    <w:abstractNumId w:val="9"/>
  </w:num>
  <w:num w:numId="10">
    <w:abstractNumId w:val="14"/>
  </w:num>
  <w:num w:numId="11">
    <w:abstractNumId w:val="5"/>
  </w:num>
  <w:num w:numId="12">
    <w:abstractNumId w:val="12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47DF8"/>
    <w:rsid w:val="00085DC1"/>
    <w:rsid w:val="000C14AB"/>
    <w:rsid w:val="000E0FDA"/>
    <w:rsid w:val="00192044"/>
    <w:rsid w:val="00233221"/>
    <w:rsid w:val="002D3CCE"/>
    <w:rsid w:val="003119BE"/>
    <w:rsid w:val="00313F62"/>
    <w:rsid w:val="00435314"/>
    <w:rsid w:val="0045773E"/>
    <w:rsid w:val="004B58F2"/>
    <w:rsid w:val="00534A44"/>
    <w:rsid w:val="00535831"/>
    <w:rsid w:val="005A76BF"/>
    <w:rsid w:val="005C7205"/>
    <w:rsid w:val="006162D4"/>
    <w:rsid w:val="00641D40"/>
    <w:rsid w:val="00647DF8"/>
    <w:rsid w:val="00771F2C"/>
    <w:rsid w:val="007D5EE1"/>
    <w:rsid w:val="00811A94"/>
    <w:rsid w:val="00961E0C"/>
    <w:rsid w:val="00985045"/>
    <w:rsid w:val="009D1D6D"/>
    <w:rsid w:val="00A11D71"/>
    <w:rsid w:val="00A2622E"/>
    <w:rsid w:val="00A6443A"/>
    <w:rsid w:val="00B1697D"/>
    <w:rsid w:val="00B2345D"/>
    <w:rsid w:val="00B4381D"/>
    <w:rsid w:val="00B560D2"/>
    <w:rsid w:val="00C332AD"/>
    <w:rsid w:val="00CA27C9"/>
    <w:rsid w:val="00CE6292"/>
    <w:rsid w:val="00D13EAF"/>
    <w:rsid w:val="00D22DEC"/>
    <w:rsid w:val="00D27468"/>
    <w:rsid w:val="00D466CF"/>
    <w:rsid w:val="00E47C6E"/>
    <w:rsid w:val="00EC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CE"/>
  </w:style>
  <w:style w:type="paragraph" w:styleId="2">
    <w:name w:val="heading 2"/>
    <w:basedOn w:val="a"/>
    <w:link w:val="20"/>
    <w:uiPriority w:val="9"/>
    <w:qFormat/>
    <w:rsid w:val="00313F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3F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13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3F62"/>
    <w:rPr>
      <w:b/>
      <w:bCs/>
    </w:rPr>
  </w:style>
  <w:style w:type="character" w:styleId="a6">
    <w:name w:val="Emphasis"/>
    <w:basedOn w:val="a0"/>
    <w:uiPriority w:val="20"/>
    <w:qFormat/>
    <w:rsid w:val="00313F62"/>
    <w:rPr>
      <w:i/>
      <w:iCs/>
    </w:rPr>
  </w:style>
  <w:style w:type="character" w:styleId="a7">
    <w:name w:val="Hyperlink"/>
    <w:basedOn w:val="a0"/>
    <w:uiPriority w:val="99"/>
    <w:semiHidden/>
    <w:unhideWhenUsed/>
    <w:rsid w:val="00313F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13F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3F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B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5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3F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3F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13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3F62"/>
    <w:rPr>
      <w:b/>
      <w:bCs/>
    </w:rPr>
  </w:style>
  <w:style w:type="character" w:styleId="a6">
    <w:name w:val="Emphasis"/>
    <w:basedOn w:val="a0"/>
    <w:uiPriority w:val="20"/>
    <w:qFormat/>
    <w:rsid w:val="00313F62"/>
    <w:rPr>
      <w:i/>
      <w:iCs/>
    </w:rPr>
  </w:style>
  <w:style w:type="character" w:styleId="a7">
    <w:name w:val="Hyperlink"/>
    <w:basedOn w:val="a0"/>
    <w:uiPriority w:val="99"/>
    <w:semiHidden/>
    <w:unhideWhenUsed/>
    <w:rsid w:val="00313F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13F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3F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742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46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39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25</cp:revision>
  <cp:lastPrinted>2018-11-13T19:52:00Z</cp:lastPrinted>
  <dcterms:created xsi:type="dcterms:W3CDTF">2018-11-08T17:10:00Z</dcterms:created>
  <dcterms:modified xsi:type="dcterms:W3CDTF">2018-11-13T19:53:00Z</dcterms:modified>
</cp:coreProperties>
</file>